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7BB0" w:rsidRPr="00CA1118" w:rsidRDefault="00CA1118" w:rsidP="00CA1118">
      <w:pPr>
        <w:widowControl w:val="0"/>
        <w:autoSpaceDE w:val="0"/>
        <w:autoSpaceDN w:val="0"/>
        <w:adjustRightInd w:val="0"/>
        <w:spacing w:after="0" w:line="240" w:lineRule="auto"/>
        <w:jc w:val="center"/>
        <w:rPr>
          <w:rFonts w:ascii="Times New Roman" w:hAnsi="Times New Roman" w:cs="Times New Roman"/>
          <w:b/>
          <w:bCs/>
          <w:sz w:val="28"/>
          <w:szCs w:val="28"/>
        </w:rPr>
      </w:pPr>
      <w:r w:rsidRPr="00CA1118">
        <w:rPr>
          <w:rFonts w:ascii="Times New Roman" w:hAnsi="Times New Roman" w:cs="Times New Roman"/>
          <w:b/>
          <w:bCs/>
          <w:sz w:val="28"/>
          <w:szCs w:val="28"/>
        </w:rPr>
        <w:t>Аннотация к рабочей программе</w:t>
      </w:r>
      <w:r w:rsidR="00837BB0" w:rsidRPr="00CA1118">
        <w:rPr>
          <w:rFonts w:ascii="Times New Roman" w:hAnsi="Times New Roman" w:cs="Times New Roman"/>
          <w:b/>
          <w:bCs/>
          <w:sz w:val="28"/>
          <w:szCs w:val="28"/>
        </w:rPr>
        <w:t xml:space="preserve"> </w:t>
      </w:r>
      <w:r w:rsidRPr="00CA1118">
        <w:rPr>
          <w:rFonts w:ascii="Times New Roman" w:hAnsi="Times New Roman" w:cs="Times New Roman"/>
          <w:b/>
          <w:sz w:val="28"/>
          <w:szCs w:val="28"/>
        </w:rPr>
        <w:t>учебного предмета</w:t>
      </w:r>
      <w:r w:rsidRPr="00CA1118">
        <w:rPr>
          <w:b/>
          <w:sz w:val="28"/>
          <w:szCs w:val="28"/>
        </w:rPr>
        <w:t xml:space="preserve"> </w:t>
      </w:r>
      <w:r w:rsidRPr="00CA1118">
        <w:rPr>
          <w:rFonts w:ascii="Times New Roman" w:hAnsi="Times New Roman"/>
          <w:b/>
          <w:sz w:val="28"/>
          <w:szCs w:val="28"/>
        </w:rPr>
        <w:t>«Родная литература (русская)»</w:t>
      </w:r>
    </w:p>
    <w:p w:rsidR="00837BB0" w:rsidRPr="00CA1118" w:rsidRDefault="00837BB0" w:rsidP="00837BB0">
      <w:pPr>
        <w:widowControl w:val="0"/>
        <w:overflowPunct w:val="0"/>
        <w:autoSpaceDE w:val="0"/>
        <w:autoSpaceDN w:val="0"/>
        <w:adjustRightInd w:val="0"/>
        <w:spacing w:after="0" w:line="240" w:lineRule="auto"/>
        <w:ind w:right="560"/>
        <w:jc w:val="both"/>
        <w:rPr>
          <w:rFonts w:ascii="Times New Roman" w:hAnsi="Times New Roman" w:cs="Times New Roman"/>
          <w:sz w:val="28"/>
          <w:szCs w:val="28"/>
        </w:rPr>
      </w:pPr>
    </w:p>
    <w:p w:rsidR="00837BB0" w:rsidRPr="00CA1118" w:rsidRDefault="00A979DB" w:rsidP="00837BB0">
      <w:pPr>
        <w:widowControl w:val="0"/>
        <w:overflowPunct w:val="0"/>
        <w:autoSpaceDE w:val="0"/>
        <w:autoSpaceDN w:val="0"/>
        <w:adjustRightInd w:val="0"/>
        <w:spacing w:after="0" w:line="240" w:lineRule="auto"/>
        <w:ind w:right="-143" w:firstLine="708"/>
        <w:jc w:val="both"/>
        <w:rPr>
          <w:rFonts w:ascii="Times New Roman" w:hAnsi="Times New Roman" w:cs="Times New Roman"/>
          <w:sz w:val="28"/>
          <w:szCs w:val="28"/>
        </w:rPr>
      </w:pPr>
      <w:r w:rsidRPr="00CA1118">
        <w:rPr>
          <w:rFonts w:ascii="Times New Roman" w:hAnsi="Times New Roman" w:cs="Times New Roman"/>
          <w:sz w:val="28"/>
          <w:szCs w:val="28"/>
        </w:rPr>
        <w:t>Рабочие программы по предметам у</w:t>
      </w:r>
      <w:r w:rsidR="00837BB0" w:rsidRPr="00CA1118">
        <w:rPr>
          <w:rFonts w:ascii="Times New Roman" w:hAnsi="Times New Roman" w:cs="Times New Roman"/>
          <w:sz w:val="28"/>
          <w:szCs w:val="28"/>
        </w:rPr>
        <w:t>чебного плана на 202</w:t>
      </w:r>
      <w:r w:rsidR="00FB386B">
        <w:rPr>
          <w:rFonts w:ascii="Times New Roman" w:hAnsi="Times New Roman" w:cs="Times New Roman"/>
          <w:sz w:val="28"/>
          <w:szCs w:val="28"/>
        </w:rPr>
        <w:t>5</w:t>
      </w:r>
      <w:r w:rsidR="00837BB0" w:rsidRPr="00CA1118">
        <w:rPr>
          <w:rFonts w:ascii="Times New Roman" w:hAnsi="Times New Roman" w:cs="Times New Roman"/>
          <w:sz w:val="28"/>
          <w:szCs w:val="28"/>
        </w:rPr>
        <w:t>-202</w:t>
      </w:r>
      <w:r w:rsidR="00FB386B">
        <w:rPr>
          <w:rFonts w:ascii="Times New Roman" w:hAnsi="Times New Roman" w:cs="Times New Roman"/>
          <w:sz w:val="28"/>
          <w:szCs w:val="28"/>
        </w:rPr>
        <w:t>6</w:t>
      </w:r>
      <w:r w:rsidR="00837BB0" w:rsidRPr="00CA1118">
        <w:rPr>
          <w:rFonts w:ascii="Times New Roman" w:hAnsi="Times New Roman" w:cs="Times New Roman"/>
          <w:sz w:val="28"/>
          <w:szCs w:val="28"/>
        </w:rPr>
        <w:t xml:space="preserve"> учебный год соста</w:t>
      </w:r>
      <w:r w:rsidR="008D0D09" w:rsidRPr="00CA1118">
        <w:rPr>
          <w:rFonts w:ascii="Times New Roman" w:hAnsi="Times New Roman" w:cs="Times New Roman"/>
          <w:sz w:val="28"/>
          <w:szCs w:val="28"/>
        </w:rPr>
        <w:t>влены учителями, работающими в 5-9</w:t>
      </w:r>
      <w:r w:rsidR="00837BB0" w:rsidRPr="00CA1118">
        <w:rPr>
          <w:rFonts w:ascii="Times New Roman" w:hAnsi="Times New Roman" w:cs="Times New Roman"/>
          <w:sz w:val="28"/>
          <w:szCs w:val="28"/>
        </w:rPr>
        <w:t xml:space="preserve"> классах на основе </w:t>
      </w:r>
      <w:r w:rsidR="008D0D09" w:rsidRPr="00CA1118">
        <w:rPr>
          <w:rFonts w:ascii="Times New Roman" w:hAnsi="Times New Roman" w:cs="Times New Roman"/>
          <w:sz w:val="28"/>
          <w:szCs w:val="28"/>
        </w:rPr>
        <w:t>ФГОС О</w:t>
      </w:r>
      <w:r w:rsidR="009B006B" w:rsidRPr="00CA1118">
        <w:rPr>
          <w:rFonts w:ascii="Times New Roman" w:hAnsi="Times New Roman" w:cs="Times New Roman"/>
          <w:sz w:val="28"/>
          <w:szCs w:val="28"/>
        </w:rPr>
        <w:t xml:space="preserve">ОО, </w:t>
      </w:r>
      <w:proofErr w:type="gramStart"/>
      <w:r w:rsidR="008D0D09" w:rsidRPr="00CA1118">
        <w:rPr>
          <w:rFonts w:ascii="Times New Roman" w:eastAsia="Arial Unicode MS" w:hAnsi="Times New Roman" w:cs="Times New Roman"/>
          <w:kern w:val="2"/>
          <w:sz w:val="28"/>
          <w:szCs w:val="28"/>
          <w:lang w:eastAsia="en-US"/>
        </w:rPr>
        <w:t>ФАООП ООО</w:t>
      </w:r>
      <w:proofErr w:type="gramEnd"/>
      <w:r w:rsidR="008D0D09" w:rsidRPr="00CA1118">
        <w:rPr>
          <w:rFonts w:ascii="Times New Roman" w:eastAsia="Arial Unicode MS" w:hAnsi="Times New Roman" w:cs="Times New Roman"/>
          <w:kern w:val="2"/>
          <w:sz w:val="28"/>
          <w:szCs w:val="28"/>
          <w:lang w:eastAsia="en-US"/>
        </w:rPr>
        <w:t xml:space="preserve"> обучающихся с ЗПР,</w:t>
      </w:r>
      <w:r w:rsidR="008D0D09" w:rsidRPr="00CA1118">
        <w:rPr>
          <w:rFonts w:eastAsia="Arial Unicode MS" w:cs="Times New Roman"/>
          <w:kern w:val="2"/>
          <w:szCs w:val="28"/>
          <w:lang w:eastAsia="en-US"/>
        </w:rPr>
        <w:t xml:space="preserve"> </w:t>
      </w:r>
      <w:r w:rsidR="008D0D09" w:rsidRPr="00CA1118">
        <w:rPr>
          <w:rFonts w:ascii="Times New Roman" w:eastAsia="Arial Unicode MS" w:hAnsi="Times New Roman" w:cs="Times New Roman"/>
          <w:kern w:val="2"/>
          <w:sz w:val="28"/>
          <w:szCs w:val="28"/>
          <w:lang w:eastAsia="en-US"/>
        </w:rPr>
        <w:t>АООП ООО обучающихся с ЗПР</w:t>
      </w:r>
      <w:r w:rsidR="008D0D09" w:rsidRPr="00CA1118">
        <w:rPr>
          <w:rFonts w:ascii="Times New Roman" w:hAnsi="Times New Roman" w:cs="Times New Roman"/>
          <w:sz w:val="28"/>
          <w:szCs w:val="28"/>
        </w:rPr>
        <w:t xml:space="preserve">. </w:t>
      </w:r>
      <w:r w:rsidR="00837BB0" w:rsidRPr="00CA1118">
        <w:rPr>
          <w:rFonts w:ascii="Times New Roman" w:hAnsi="Times New Roman" w:cs="Times New Roman"/>
          <w:sz w:val="28"/>
          <w:szCs w:val="28"/>
        </w:rPr>
        <w:t xml:space="preserve"> В рабочих программах отражены цели и задачи из</w:t>
      </w:r>
      <w:r w:rsidR="008D0D09" w:rsidRPr="00CA1118">
        <w:rPr>
          <w:rFonts w:ascii="Times New Roman" w:hAnsi="Times New Roman" w:cs="Times New Roman"/>
          <w:sz w:val="28"/>
          <w:szCs w:val="28"/>
        </w:rPr>
        <w:t>учения предмета на уровне основ</w:t>
      </w:r>
      <w:r w:rsidR="00837BB0" w:rsidRPr="00CA1118">
        <w:rPr>
          <w:rFonts w:ascii="Times New Roman" w:hAnsi="Times New Roman" w:cs="Times New Roman"/>
          <w:sz w:val="28"/>
          <w:szCs w:val="28"/>
        </w:rPr>
        <w:t>ного общего образования</w:t>
      </w:r>
      <w:r w:rsidR="00561BEE" w:rsidRPr="00CA1118">
        <w:rPr>
          <w:rFonts w:ascii="Times New Roman" w:hAnsi="Times New Roman" w:cs="Times New Roman"/>
          <w:sz w:val="28"/>
          <w:szCs w:val="28"/>
        </w:rPr>
        <w:t xml:space="preserve"> д</w:t>
      </w:r>
      <w:r w:rsidR="008D0D09" w:rsidRPr="00CA1118">
        <w:rPr>
          <w:rFonts w:ascii="Times New Roman" w:hAnsi="Times New Roman" w:cs="Times New Roman"/>
          <w:sz w:val="28"/>
          <w:szCs w:val="28"/>
        </w:rPr>
        <w:t>ля обуча</w:t>
      </w:r>
      <w:r w:rsidR="00CA1118">
        <w:rPr>
          <w:rFonts w:ascii="Times New Roman" w:hAnsi="Times New Roman" w:cs="Times New Roman"/>
          <w:sz w:val="28"/>
          <w:szCs w:val="28"/>
        </w:rPr>
        <w:t>ющихся с ЗПР</w:t>
      </w:r>
      <w:r w:rsidR="00837BB0" w:rsidRPr="00CA1118">
        <w:rPr>
          <w:rFonts w:ascii="Times New Roman" w:hAnsi="Times New Roman" w:cs="Times New Roman"/>
          <w:sz w:val="28"/>
          <w:szCs w:val="28"/>
        </w:rPr>
        <w:t>, в них так же заложены предусмотренные стандартом возможности формирования у обучающихся универсальных способов деятельности и ключевых компетенций.</w:t>
      </w:r>
    </w:p>
    <w:p w:rsidR="00044A62" w:rsidRPr="00CA1118" w:rsidRDefault="00044A62" w:rsidP="00CA1118">
      <w:pPr>
        <w:widowControl w:val="0"/>
        <w:overflowPunct w:val="0"/>
        <w:autoSpaceDE w:val="0"/>
        <w:autoSpaceDN w:val="0"/>
        <w:adjustRightInd w:val="0"/>
        <w:spacing w:after="0" w:line="240" w:lineRule="auto"/>
        <w:ind w:right="-143" w:firstLine="708"/>
        <w:jc w:val="both"/>
        <w:rPr>
          <w:rFonts w:ascii="Times New Roman" w:hAnsi="Times New Roman" w:cs="Times New Roman"/>
          <w:b/>
          <w:sz w:val="28"/>
          <w:szCs w:val="28"/>
        </w:rPr>
      </w:pPr>
      <w:r w:rsidRPr="00CA1118">
        <w:rPr>
          <w:rFonts w:ascii="Times New Roman" w:hAnsi="Times New Roman"/>
          <w:b/>
          <w:sz w:val="28"/>
          <w:szCs w:val="28"/>
        </w:rPr>
        <w:t>Родная литература (русская)</w:t>
      </w:r>
    </w:p>
    <w:p w:rsidR="00044A62" w:rsidRPr="00CA1118" w:rsidRDefault="00837BB0" w:rsidP="00044A62">
      <w:pPr>
        <w:shd w:val="clear" w:color="auto" w:fill="FFFFFF"/>
        <w:autoSpaceDE w:val="0"/>
        <w:autoSpaceDN w:val="0"/>
        <w:adjustRightInd w:val="0"/>
        <w:spacing w:after="0" w:line="240" w:lineRule="auto"/>
        <w:ind w:firstLine="1134"/>
        <w:jc w:val="both"/>
        <w:rPr>
          <w:rFonts w:ascii="Times New Roman" w:eastAsia="Times New Roman" w:hAnsi="Times New Roman" w:cs="Times New Roman"/>
          <w:sz w:val="28"/>
          <w:szCs w:val="24"/>
        </w:rPr>
      </w:pPr>
      <w:r w:rsidRPr="00CA1118">
        <w:rPr>
          <w:rFonts w:ascii="Times New Roman" w:eastAsiaTheme="minorHAnsi" w:hAnsi="Times New Roman"/>
          <w:sz w:val="28"/>
          <w:szCs w:val="28"/>
        </w:rPr>
        <w:t>Целью реализации</w:t>
      </w:r>
      <w:r w:rsidR="00044A62" w:rsidRPr="00CA1118">
        <w:rPr>
          <w:rFonts w:ascii="Times New Roman" w:eastAsia="Arial Unicode MS" w:hAnsi="Times New Roman"/>
          <w:kern w:val="2"/>
          <w:sz w:val="28"/>
          <w:szCs w:val="28"/>
        </w:rPr>
        <w:t xml:space="preserve"> </w:t>
      </w:r>
      <w:r w:rsidR="00044A62" w:rsidRPr="00CA1118">
        <w:rPr>
          <w:rFonts w:ascii="Times New Roman" w:eastAsia="Arial Unicode MS" w:hAnsi="Times New Roman" w:cs="Times New Roman"/>
          <w:kern w:val="2"/>
          <w:sz w:val="28"/>
          <w:szCs w:val="28"/>
          <w:lang w:eastAsia="en-US"/>
        </w:rPr>
        <w:t>АООП ООО обучающихся с ЗПР</w:t>
      </w:r>
      <w:r w:rsidR="00044A62" w:rsidRPr="00CA1118">
        <w:rPr>
          <w:rFonts w:ascii="Times New Roman" w:hAnsi="Times New Roman"/>
          <w:sz w:val="28"/>
          <w:szCs w:val="28"/>
        </w:rPr>
        <w:t xml:space="preserve">  </w:t>
      </w:r>
      <w:r w:rsidR="00044A62" w:rsidRPr="00CA1118">
        <w:rPr>
          <w:rFonts w:ascii="Times New Roman" w:eastAsiaTheme="minorHAnsi" w:hAnsi="Times New Roman"/>
          <w:sz w:val="28"/>
          <w:szCs w:val="28"/>
        </w:rPr>
        <w:t>по   учебному предмету «</w:t>
      </w:r>
      <w:r w:rsidR="00044A62" w:rsidRPr="00CA1118">
        <w:rPr>
          <w:rFonts w:ascii="Times New Roman" w:hAnsi="Times New Roman"/>
          <w:b/>
          <w:sz w:val="28"/>
          <w:szCs w:val="28"/>
        </w:rPr>
        <w:t>Родная литература (русская)</w:t>
      </w:r>
      <w:r w:rsidRPr="00CA1118">
        <w:rPr>
          <w:rFonts w:ascii="Times New Roman" w:eastAsiaTheme="minorHAnsi" w:hAnsi="Times New Roman"/>
          <w:sz w:val="28"/>
          <w:szCs w:val="28"/>
        </w:rPr>
        <w:t>» является</w:t>
      </w:r>
      <w:r w:rsidR="00044A62" w:rsidRPr="00CA1118">
        <w:rPr>
          <w:rFonts w:ascii="Times New Roman" w:eastAsia="Times New Roman" w:hAnsi="Times New Roman" w:cs="Times New Roman"/>
          <w:sz w:val="28"/>
          <w:szCs w:val="24"/>
        </w:rPr>
        <w:t xml:space="preserve"> воспитание гражданственности и патриотизма, любви к родному языку, отношения к языку как духовной ценности, средству общения; развитие и совершенствование речевой деятельности, освоение знаний о русском языке, обогащение словарного запаса; формирование умений опознавать, анализировать, классифицировать языковые факты, расширение лингвистического кругозора учащихся за счёт изучения художественных произведений; постижение языковых способов создания художественного мира произведений; овладение языком как средством выражения собственных мыслей и чувств, совершенствование практических, коммуникативных навыков и умений.</w:t>
      </w:r>
    </w:p>
    <w:p w:rsidR="00837BB0" w:rsidRPr="00CA1118" w:rsidRDefault="00837BB0" w:rsidP="00CA1118">
      <w:pPr>
        <w:widowControl w:val="0"/>
        <w:overflowPunct w:val="0"/>
        <w:autoSpaceDE w:val="0"/>
        <w:autoSpaceDN w:val="0"/>
        <w:adjustRightInd w:val="0"/>
        <w:spacing w:after="0" w:line="240" w:lineRule="auto"/>
        <w:ind w:right="-143" w:firstLine="708"/>
        <w:jc w:val="both"/>
        <w:rPr>
          <w:rFonts w:ascii="Times New Roman" w:hAnsi="Times New Roman" w:cs="Times New Roman"/>
          <w:b/>
          <w:sz w:val="28"/>
          <w:szCs w:val="28"/>
        </w:rPr>
      </w:pPr>
      <w:r w:rsidRPr="00CA1118">
        <w:rPr>
          <w:rFonts w:ascii="Times New Roman" w:eastAsiaTheme="minorHAnsi" w:hAnsi="Times New Roman"/>
          <w:sz w:val="28"/>
          <w:szCs w:val="28"/>
        </w:rPr>
        <w:t xml:space="preserve"> </w:t>
      </w:r>
    </w:p>
    <w:p w:rsidR="0025285E" w:rsidRPr="00CA1118" w:rsidRDefault="00044A62" w:rsidP="0025285E">
      <w:pPr>
        <w:spacing w:after="0" w:line="240" w:lineRule="auto"/>
        <w:jc w:val="both"/>
        <w:rPr>
          <w:rFonts w:ascii="Times New Roman" w:hAnsi="Times New Roman" w:cs="Times New Roman"/>
          <w:sz w:val="28"/>
          <w:szCs w:val="28"/>
          <w:shd w:val="clear" w:color="auto" w:fill="FFFFFF"/>
        </w:rPr>
      </w:pPr>
      <w:r w:rsidRPr="00CA1118">
        <w:rPr>
          <w:rFonts w:ascii="Times New Roman" w:hAnsi="Times New Roman" w:cs="Times New Roman"/>
          <w:sz w:val="28"/>
          <w:szCs w:val="28"/>
          <w:shd w:val="clear" w:color="auto" w:fill="FFFFFF"/>
        </w:rPr>
        <w:t xml:space="preserve">      </w:t>
      </w:r>
      <w:r w:rsidR="0025285E" w:rsidRPr="00CA1118">
        <w:rPr>
          <w:rFonts w:ascii="Times New Roman" w:hAnsi="Times New Roman" w:cs="Times New Roman"/>
          <w:sz w:val="28"/>
          <w:szCs w:val="28"/>
          <w:shd w:val="clear" w:color="auto" w:fill="FFFFFF"/>
        </w:rPr>
        <w:t xml:space="preserve">В соответствии </w:t>
      </w:r>
      <w:proofErr w:type="gramStart"/>
      <w:r w:rsidR="00561BEE" w:rsidRPr="00CA1118">
        <w:rPr>
          <w:rFonts w:ascii="Times New Roman" w:hAnsi="Times New Roman" w:cs="Times New Roman"/>
          <w:sz w:val="28"/>
          <w:szCs w:val="28"/>
          <w:shd w:val="clear" w:color="auto" w:fill="FFFFFF"/>
        </w:rPr>
        <w:t>ФА</w:t>
      </w:r>
      <w:r w:rsidRPr="00CA1118">
        <w:rPr>
          <w:rFonts w:ascii="Times New Roman" w:hAnsi="Times New Roman" w:cs="Times New Roman"/>
          <w:sz w:val="28"/>
          <w:szCs w:val="28"/>
          <w:shd w:val="clear" w:color="auto" w:fill="FFFFFF"/>
        </w:rPr>
        <w:t>ОП О</w:t>
      </w:r>
      <w:r w:rsidR="0025285E" w:rsidRPr="00CA1118">
        <w:rPr>
          <w:rFonts w:ascii="Times New Roman" w:hAnsi="Times New Roman" w:cs="Times New Roman"/>
          <w:sz w:val="28"/>
          <w:szCs w:val="28"/>
          <w:shd w:val="clear" w:color="auto" w:fill="FFFFFF"/>
        </w:rPr>
        <w:t>ОО</w:t>
      </w:r>
      <w:proofErr w:type="gramEnd"/>
      <w:r w:rsidRPr="00CA1118">
        <w:rPr>
          <w:rFonts w:ascii="Times New Roman" w:eastAsia="Arial Unicode MS" w:hAnsi="Times New Roman" w:cs="Times New Roman"/>
          <w:kern w:val="2"/>
          <w:sz w:val="28"/>
          <w:szCs w:val="28"/>
          <w:lang w:eastAsia="en-US"/>
        </w:rPr>
        <w:t xml:space="preserve"> обучающихся с ЗПР</w:t>
      </w:r>
      <w:r w:rsidR="0025285E" w:rsidRPr="00CA1118">
        <w:rPr>
          <w:rFonts w:ascii="Times New Roman" w:hAnsi="Times New Roman" w:cs="Times New Roman"/>
          <w:sz w:val="28"/>
          <w:szCs w:val="28"/>
          <w:shd w:val="clear" w:color="auto" w:fill="FFFFFF"/>
        </w:rPr>
        <w:t xml:space="preserve"> ГКОУ РО Аз</w:t>
      </w:r>
      <w:r w:rsidRPr="00CA1118">
        <w:rPr>
          <w:rFonts w:ascii="Times New Roman" w:hAnsi="Times New Roman" w:cs="Times New Roman"/>
          <w:sz w:val="28"/>
          <w:szCs w:val="28"/>
          <w:shd w:val="clear" w:color="auto" w:fill="FFFFFF"/>
        </w:rPr>
        <w:t>овской школы №7 на уровне основ</w:t>
      </w:r>
      <w:r w:rsidR="0025285E" w:rsidRPr="00CA1118">
        <w:rPr>
          <w:rFonts w:ascii="Times New Roman" w:hAnsi="Times New Roman" w:cs="Times New Roman"/>
          <w:sz w:val="28"/>
          <w:szCs w:val="28"/>
          <w:shd w:val="clear" w:color="auto" w:fill="FFFFFF"/>
        </w:rPr>
        <w:t>ного общего образования для</w:t>
      </w:r>
      <w:r w:rsidRPr="00CA1118">
        <w:rPr>
          <w:rFonts w:ascii="Times New Roman" w:eastAsia="Arial Unicode MS" w:hAnsi="Times New Roman" w:cs="Times New Roman"/>
          <w:kern w:val="2"/>
          <w:sz w:val="28"/>
          <w:szCs w:val="28"/>
          <w:lang w:eastAsia="en-US"/>
        </w:rPr>
        <w:t xml:space="preserve"> обучающихся с ЗПР</w:t>
      </w:r>
      <w:r w:rsidR="0025285E" w:rsidRPr="00CA1118">
        <w:rPr>
          <w:rFonts w:ascii="Times New Roman" w:hAnsi="Times New Roman" w:cs="Times New Roman"/>
          <w:sz w:val="28"/>
          <w:szCs w:val="28"/>
          <w:shd w:val="clear" w:color="auto" w:fill="FFFFFF"/>
        </w:rPr>
        <w:t xml:space="preserve"> на</w:t>
      </w:r>
      <w:r w:rsidRPr="00CA1118">
        <w:rPr>
          <w:rFonts w:ascii="Times New Roman" w:hAnsi="Times New Roman" w:cs="Times New Roman"/>
          <w:sz w:val="28"/>
          <w:szCs w:val="28"/>
          <w:shd w:val="clear" w:color="auto" w:fill="FFFFFF"/>
        </w:rPr>
        <w:t xml:space="preserve"> изучение предмета «</w:t>
      </w:r>
      <w:r w:rsidRPr="00CA1118">
        <w:rPr>
          <w:rFonts w:ascii="Times New Roman" w:hAnsi="Times New Roman"/>
          <w:b/>
          <w:sz w:val="28"/>
          <w:szCs w:val="28"/>
        </w:rPr>
        <w:t>Родная литература (русская)</w:t>
      </w:r>
      <w:r w:rsidR="0025285E" w:rsidRPr="00CA1118">
        <w:rPr>
          <w:rFonts w:ascii="Times New Roman" w:hAnsi="Times New Roman" w:cs="Times New Roman"/>
          <w:sz w:val="28"/>
          <w:szCs w:val="28"/>
          <w:shd w:val="clear" w:color="auto" w:fill="FFFFFF"/>
        </w:rPr>
        <w:t>» отв</w:t>
      </w:r>
      <w:r w:rsidR="00CA1118" w:rsidRPr="00CA1118">
        <w:rPr>
          <w:rFonts w:ascii="Times New Roman" w:hAnsi="Times New Roman" w:cs="Times New Roman"/>
          <w:sz w:val="28"/>
          <w:szCs w:val="28"/>
          <w:shd w:val="clear" w:color="auto" w:fill="FFFFFF"/>
        </w:rPr>
        <w:t xml:space="preserve">одится </w:t>
      </w:r>
      <w:r w:rsidR="00FB386B">
        <w:rPr>
          <w:rFonts w:ascii="Times New Roman" w:hAnsi="Times New Roman" w:cs="Times New Roman"/>
          <w:sz w:val="28"/>
          <w:szCs w:val="28"/>
          <w:shd w:val="clear" w:color="auto" w:fill="FFFFFF"/>
        </w:rPr>
        <w:t>34</w:t>
      </w:r>
      <w:r w:rsidR="0025285E" w:rsidRPr="00CA1118">
        <w:rPr>
          <w:rFonts w:ascii="Times New Roman" w:hAnsi="Times New Roman" w:cs="Times New Roman"/>
          <w:sz w:val="28"/>
          <w:szCs w:val="28"/>
          <w:shd w:val="clear" w:color="auto" w:fill="FFFFFF"/>
        </w:rPr>
        <w:t xml:space="preserve"> час</w:t>
      </w:r>
      <w:r w:rsidR="00FB386B">
        <w:rPr>
          <w:rFonts w:ascii="Times New Roman" w:hAnsi="Times New Roman" w:cs="Times New Roman"/>
          <w:sz w:val="28"/>
          <w:szCs w:val="28"/>
          <w:shd w:val="clear" w:color="auto" w:fill="FFFFFF"/>
        </w:rPr>
        <w:t>а</w:t>
      </w:r>
      <w:r w:rsidR="0025285E" w:rsidRPr="00CA1118">
        <w:rPr>
          <w:rFonts w:ascii="Times New Roman" w:hAnsi="Times New Roman" w:cs="Times New Roman"/>
          <w:sz w:val="28"/>
          <w:szCs w:val="28"/>
        </w:rPr>
        <w:t>.</w:t>
      </w:r>
      <w:r w:rsidR="00CA1118" w:rsidRPr="00CA1118">
        <w:rPr>
          <w:rFonts w:ascii="Times New Roman" w:hAnsi="Times New Roman" w:cs="Times New Roman"/>
          <w:sz w:val="28"/>
          <w:szCs w:val="28"/>
        </w:rPr>
        <w:t xml:space="preserve"> В 5-</w:t>
      </w:r>
      <w:r w:rsidR="00FB386B">
        <w:rPr>
          <w:rFonts w:ascii="Times New Roman" w:hAnsi="Times New Roman" w:cs="Times New Roman"/>
          <w:sz w:val="28"/>
          <w:szCs w:val="28"/>
        </w:rPr>
        <w:t>6</w:t>
      </w:r>
      <w:r w:rsidR="00CA1118" w:rsidRPr="00CA1118">
        <w:rPr>
          <w:rFonts w:ascii="Times New Roman" w:hAnsi="Times New Roman" w:cs="Times New Roman"/>
          <w:sz w:val="28"/>
          <w:szCs w:val="28"/>
        </w:rPr>
        <w:t xml:space="preserve"> классах выделяется по 34 часа в год (из расчета один учебный час в неделю)</w:t>
      </w:r>
      <w:r w:rsidR="00FB386B">
        <w:rPr>
          <w:rFonts w:ascii="Times New Roman" w:hAnsi="Times New Roman" w:cs="Times New Roman"/>
          <w:sz w:val="28"/>
          <w:szCs w:val="28"/>
        </w:rPr>
        <w:t xml:space="preserve"> в 5 или 6 классе.</w:t>
      </w:r>
    </w:p>
    <w:p w:rsidR="003C7BDF" w:rsidRPr="00CA1118" w:rsidRDefault="00837BB0" w:rsidP="003C7BDF">
      <w:pPr>
        <w:shd w:val="clear" w:color="auto" w:fill="FFFFFF"/>
        <w:spacing w:after="0" w:line="240" w:lineRule="auto"/>
        <w:jc w:val="both"/>
        <w:rPr>
          <w:rFonts w:ascii="Times New Roman" w:eastAsia="Times New Roman" w:hAnsi="Times New Roman" w:cs="Times New Roman"/>
          <w:sz w:val="28"/>
          <w:szCs w:val="28"/>
        </w:rPr>
      </w:pPr>
      <w:r w:rsidRPr="00CA1118">
        <w:rPr>
          <w:rFonts w:ascii="Times New Roman" w:eastAsiaTheme="minorHAnsi" w:hAnsi="Times New Roman"/>
          <w:sz w:val="28"/>
          <w:szCs w:val="28"/>
        </w:rPr>
        <w:t xml:space="preserve">         Главными задачами   реализации учебного предмета </w:t>
      </w:r>
      <w:r w:rsidR="003C7BDF" w:rsidRPr="00CA1118">
        <w:rPr>
          <w:rFonts w:ascii="Times New Roman" w:hAnsi="Times New Roman"/>
          <w:sz w:val="28"/>
          <w:szCs w:val="28"/>
        </w:rPr>
        <w:t xml:space="preserve">«Родная литература (русская)» </w:t>
      </w:r>
      <w:r w:rsidRPr="00CA1118">
        <w:rPr>
          <w:rFonts w:ascii="Times New Roman" w:eastAsiaTheme="minorHAnsi" w:hAnsi="Times New Roman"/>
          <w:sz w:val="28"/>
          <w:szCs w:val="28"/>
        </w:rPr>
        <w:t>являются:</w:t>
      </w:r>
      <w:r w:rsidR="003C7BDF" w:rsidRPr="00CA1118">
        <w:rPr>
          <w:rFonts w:ascii="Times New Roman" w:eastAsia="Times New Roman" w:hAnsi="Times New Roman" w:cs="Times New Roman"/>
          <w:sz w:val="28"/>
          <w:szCs w:val="28"/>
        </w:rPr>
        <w:t xml:space="preserve"> </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-формирование способности понимать и эстетически воспринимать произведения родной литературы;</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 обогащение духовного мира учащихся путем приобщения их к нравственным ценностям и художественному многообразию родной литературы, к отдельным ее произведениям;</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 приобщение к литературному наследию своего народа;</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 формирование причастности к свершениям и традициям своего народа, осознание исторической преемственности поколений, своей ответственности за сохранение культуры народа;</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 формирование умения актуализировать в художественных текстах родной литературы личностно значимые образы, темы и проблемы, учитывать исторический, историко-культурный контекст и контекст творчества писателя в процессе анализа художественного литературного произведения;</w:t>
      </w:r>
    </w:p>
    <w:p w:rsidR="003C7BDF" w:rsidRPr="00CA1118" w:rsidRDefault="003C7BDF" w:rsidP="003C7BDF">
      <w:pPr>
        <w:shd w:val="clear" w:color="auto" w:fill="FFFFFF"/>
        <w:spacing w:after="0" w:line="240" w:lineRule="auto"/>
        <w:ind w:left="502"/>
        <w:jc w:val="both"/>
        <w:rPr>
          <w:rFonts w:ascii="Times New Roman" w:eastAsia="Times New Roman" w:hAnsi="Times New Roman" w:cs="Times New Roman"/>
          <w:sz w:val="28"/>
          <w:szCs w:val="28"/>
        </w:rPr>
      </w:pPr>
      <w:r w:rsidRPr="00CA1118">
        <w:rPr>
          <w:rFonts w:ascii="Times New Roman" w:eastAsia="Times New Roman" w:hAnsi="Times New Roman" w:cs="Times New Roman"/>
          <w:sz w:val="28"/>
          <w:szCs w:val="28"/>
        </w:rPr>
        <w:t>-обогащение активного и потенциального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
    <w:p w:rsidR="00837BB0" w:rsidRPr="00CA1118" w:rsidRDefault="00837BB0" w:rsidP="00837BB0">
      <w:pPr>
        <w:pStyle w:val="a5"/>
        <w:jc w:val="both"/>
        <w:rPr>
          <w:rFonts w:ascii="Times New Roman" w:eastAsiaTheme="minorHAnsi" w:hAnsi="Times New Roman"/>
          <w:sz w:val="28"/>
          <w:szCs w:val="28"/>
        </w:rPr>
      </w:pPr>
    </w:p>
    <w:p w:rsidR="00837BB0" w:rsidRPr="00CA1118" w:rsidRDefault="00837BB0" w:rsidP="00837BB0">
      <w:pPr>
        <w:spacing w:after="0" w:line="240" w:lineRule="auto"/>
        <w:jc w:val="both"/>
        <w:rPr>
          <w:rFonts w:ascii="Times New Roman" w:hAnsi="Times New Roman" w:cs="Times New Roman"/>
          <w:b/>
          <w:sz w:val="28"/>
          <w:szCs w:val="28"/>
        </w:rPr>
      </w:pPr>
      <w:r w:rsidRPr="00CA1118">
        <w:rPr>
          <w:rFonts w:ascii="Times New Roman" w:eastAsiaTheme="minorHAnsi" w:hAnsi="Times New Roman" w:cs="Times New Roman"/>
          <w:bCs/>
          <w:spacing w:val="45"/>
          <w:sz w:val="28"/>
          <w:szCs w:val="28"/>
          <w:lang w:eastAsia="en-US"/>
        </w:rPr>
        <w:lastRenderedPageBreak/>
        <w:t xml:space="preserve">      </w:t>
      </w:r>
      <w:r w:rsidRPr="00CA1118">
        <w:rPr>
          <w:rFonts w:ascii="Times New Roman" w:hAnsi="Times New Roman" w:cs="Times New Roman"/>
          <w:b/>
          <w:sz w:val="28"/>
          <w:szCs w:val="28"/>
        </w:rPr>
        <w:t>Для реализации рабочей программы используется учебно-методиче</w:t>
      </w:r>
      <w:r w:rsidR="003C7BDF" w:rsidRPr="00CA1118">
        <w:rPr>
          <w:rFonts w:ascii="Times New Roman" w:hAnsi="Times New Roman" w:cs="Times New Roman"/>
          <w:b/>
          <w:sz w:val="28"/>
          <w:szCs w:val="28"/>
        </w:rPr>
        <w:t>ский комплект</w:t>
      </w:r>
      <w:r w:rsidRPr="00CA1118">
        <w:rPr>
          <w:rFonts w:ascii="Times New Roman" w:hAnsi="Times New Roman" w:cs="Times New Roman"/>
          <w:b/>
          <w:sz w:val="28"/>
          <w:szCs w:val="28"/>
        </w:rPr>
        <w:t xml:space="preserve">: </w:t>
      </w:r>
    </w:p>
    <w:p w:rsidR="00696F64" w:rsidRPr="00CA1118" w:rsidRDefault="00696F64" w:rsidP="00696F64">
      <w:pPr>
        <w:widowControl w:val="0"/>
        <w:spacing w:after="620" w:line="336" w:lineRule="auto"/>
        <w:ind w:left="567"/>
        <w:jc w:val="both"/>
        <w:rPr>
          <w:rFonts w:ascii="Times New Roman" w:eastAsiaTheme="minorHAnsi" w:hAnsi="Times New Roman"/>
          <w:sz w:val="28"/>
          <w:szCs w:val="28"/>
          <w:lang w:eastAsia="en-US"/>
        </w:rPr>
      </w:pPr>
      <w:proofErr w:type="spellStart"/>
      <w:r w:rsidRPr="00CA1118">
        <w:rPr>
          <w:rFonts w:ascii="Times New Roman" w:hAnsi="Times New Roman"/>
          <w:sz w:val="28"/>
          <w:szCs w:val="28"/>
        </w:rPr>
        <w:t>О.М.Александрова</w:t>
      </w:r>
      <w:proofErr w:type="spellEnd"/>
      <w:r w:rsidRPr="00CA1118">
        <w:rPr>
          <w:rFonts w:ascii="Times New Roman" w:hAnsi="Times New Roman"/>
          <w:sz w:val="28"/>
          <w:szCs w:val="28"/>
        </w:rPr>
        <w:t xml:space="preserve">, </w:t>
      </w:r>
      <w:proofErr w:type="spellStart"/>
      <w:r w:rsidRPr="00CA1118">
        <w:rPr>
          <w:rFonts w:ascii="Times New Roman" w:hAnsi="Times New Roman"/>
          <w:sz w:val="28"/>
          <w:szCs w:val="28"/>
        </w:rPr>
        <w:t>М.А.Аристова</w:t>
      </w:r>
      <w:proofErr w:type="spellEnd"/>
      <w:r w:rsidRPr="00CA1118">
        <w:rPr>
          <w:rFonts w:ascii="Times New Roman" w:hAnsi="Times New Roman"/>
          <w:sz w:val="28"/>
          <w:szCs w:val="28"/>
        </w:rPr>
        <w:t xml:space="preserve">, </w:t>
      </w:r>
      <w:proofErr w:type="spellStart"/>
      <w:r w:rsidRPr="00CA1118">
        <w:rPr>
          <w:rFonts w:ascii="Times New Roman" w:hAnsi="Times New Roman"/>
          <w:sz w:val="28"/>
          <w:szCs w:val="28"/>
        </w:rPr>
        <w:t>Н.В.Беляева</w:t>
      </w:r>
      <w:proofErr w:type="spellEnd"/>
      <w:r w:rsidRPr="00CA1118">
        <w:rPr>
          <w:rFonts w:ascii="Times New Roman" w:hAnsi="Times New Roman"/>
          <w:sz w:val="28"/>
          <w:szCs w:val="28"/>
        </w:rPr>
        <w:t>. Родная русская литература Учебник. 5-</w:t>
      </w:r>
      <w:r w:rsidR="00FB386B">
        <w:rPr>
          <w:rFonts w:ascii="Times New Roman" w:hAnsi="Times New Roman"/>
          <w:sz w:val="28"/>
          <w:szCs w:val="28"/>
        </w:rPr>
        <w:t>6</w:t>
      </w:r>
      <w:r w:rsidRPr="00CA1118">
        <w:rPr>
          <w:rFonts w:ascii="Times New Roman" w:hAnsi="Times New Roman"/>
          <w:sz w:val="28"/>
          <w:szCs w:val="28"/>
        </w:rPr>
        <w:t> классы.</w:t>
      </w:r>
    </w:p>
    <w:p w:rsidR="003C7BDF" w:rsidRPr="00CA1118" w:rsidRDefault="003C7BDF" w:rsidP="00C26875">
      <w:pPr>
        <w:pStyle w:val="a6"/>
        <w:jc w:val="both"/>
        <w:rPr>
          <w:rFonts w:ascii="Times New Roman" w:hAnsi="Times New Roman"/>
          <w:sz w:val="28"/>
          <w:szCs w:val="28"/>
        </w:rPr>
      </w:pPr>
      <w:bookmarkStart w:id="0" w:name="_GoBack"/>
      <w:bookmarkEnd w:id="0"/>
    </w:p>
    <w:sectPr w:rsidR="003C7BDF" w:rsidRPr="00CA1118"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DAB1515"/>
    <w:multiLevelType w:val="multilevel"/>
    <w:tmpl w:val="11F07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7BB0"/>
    <w:rsid w:val="00044A62"/>
    <w:rsid w:val="0025285E"/>
    <w:rsid w:val="00291050"/>
    <w:rsid w:val="00331173"/>
    <w:rsid w:val="003C7BDF"/>
    <w:rsid w:val="004A666C"/>
    <w:rsid w:val="00561BEE"/>
    <w:rsid w:val="005F52DB"/>
    <w:rsid w:val="00696F64"/>
    <w:rsid w:val="007310A7"/>
    <w:rsid w:val="00774E82"/>
    <w:rsid w:val="00837BB0"/>
    <w:rsid w:val="008D0D09"/>
    <w:rsid w:val="009B006B"/>
    <w:rsid w:val="00A979DB"/>
    <w:rsid w:val="00B612E1"/>
    <w:rsid w:val="00C050C0"/>
    <w:rsid w:val="00C26875"/>
    <w:rsid w:val="00CA1118"/>
    <w:rsid w:val="00D13557"/>
    <w:rsid w:val="00E81DE4"/>
    <w:rsid w:val="00FB38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369DC"/>
  <w15:docId w15:val="{B837DD37-EDBD-44C4-BC59-192591839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uiPriority w:val="99"/>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semiHidden/>
    <w:unhideWhenUsed/>
    <w:rsid w:val="00331173"/>
    <w:pPr>
      <w:spacing w:after="120"/>
    </w:pPr>
    <w:rPr>
      <w:rFonts w:eastAsiaTheme="minorHAnsi"/>
      <w:lang w:eastAsia="en-US"/>
    </w:rPr>
  </w:style>
  <w:style w:type="character" w:customStyle="1" w:styleId="a8">
    <w:name w:val="Основной текст Знак"/>
    <w:basedOn w:val="a0"/>
    <w:link w:val="a7"/>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224</TotalTime>
  <Pages>1</Pages>
  <Words>429</Words>
  <Characters>2450</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Anna</cp:lastModifiedBy>
  <cp:revision>7</cp:revision>
  <dcterms:created xsi:type="dcterms:W3CDTF">2024-05-29T05:25:00Z</dcterms:created>
  <dcterms:modified xsi:type="dcterms:W3CDTF">2025-11-25T17:56:00Z</dcterms:modified>
</cp:coreProperties>
</file>